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BA" w:rsidRDefault="00E726E6">
      <w:pPr>
        <w:spacing w:after="0"/>
        <w:jc w:val="right"/>
        <w:rPr>
          <w:rFonts w:ascii="Humnst777 BT" w:eastAsia="Humnst777 BT" w:hAnsi="Humnst777 BT" w:cs="Humnst777 BT"/>
          <w:color w:val="167000"/>
          <w:sz w:val="48"/>
          <w:szCs w:val="48"/>
        </w:rPr>
      </w:pPr>
      <w:bookmarkStart w:id="0" w:name="_GoBack"/>
      <w:bookmarkEnd w:id="0"/>
      <w:r>
        <w:rPr>
          <w:rFonts w:ascii="Humnst777 BT" w:eastAsia="Humnst777 BT" w:hAnsi="Humnst777 BT" w:cs="Humnst777 BT"/>
          <w:color w:val="167000"/>
          <w:sz w:val="48"/>
          <w:szCs w:val="48"/>
        </w:rPr>
        <w:t>St. Sebastian Parish Council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4592" cy="1316673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4592" cy="1316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2BBA" w:rsidRDefault="00E726E6">
      <w:pPr>
        <w:spacing w:after="0"/>
        <w:jc w:val="right"/>
        <w:rPr>
          <w:rFonts w:ascii="Humnst777 BT" w:eastAsia="Humnst777 BT" w:hAnsi="Humnst777 BT" w:cs="Humnst777 BT"/>
          <w:color w:val="167000"/>
          <w:sz w:val="48"/>
          <w:szCs w:val="48"/>
        </w:rPr>
      </w:pPr>
      <w:r>
        <w:rPr>
          <w:rFonts w:ascii="Humnst777 BT" w:eastAsia="Humnst777 BT" w:hAnsi="Humnst777 BT" w:cs="Humnst777 BT"/>
          <w:color w:val="167000"/>
          <w:sz w:val="48"/>
          <w:szCs w:val="48"/>
        </w:rPr>
        <w:t>Meeting Minutes</w:t>
      </w:r>
    </w:p>
    <w:p w:rsidR="00872BBA" w:rsidRDefault="00E726E6">
      <w:pPr>
        <w:pBdr>
          <w:bottom w:val="single" w:sz="48" w:space="1" w:color="167000"/>
        </w:pBdr>
        <w:spacing w:after="0"/>
        <w:jc w:val="right"/>
        <w:rPr>
          <w:rFonts w:ascii="Humnst777 BT" w:eastAsia="Humnst777 BT" w:hAnsi="Humnst777 BT" w:cs="Humnst777 BT"/>
          <w:color w:val="167000"/>
          <w:sz w:val="48"/>
          <w:szCs w:val="48"/>
        </w:rPr>
      </w:pPr>
      <w:r>
        <w:rPr>
          <w:rFonts w:ascii="Humnst777 BT" w:eastAsia="Humnst777 BT" w:hAnsi="Humnst777 BT" w:cs="Humnst777 BT"/>
          <w:color w:val="167000"/>
          <w:sz w:val="48"/>
          <w:szCs w:val="48"/>
        </w:rPr>
        <w:t>6/24/2021</w:t>
      </w:r>
    </w:p>
    <w:p w:rsidR="00872BBA" w:rsidRDefault="00872BBA">
      <w:pPr>
        <w:pBdr>
          <w:bottom w:val="single" w:sz="48" w:space="1" w:color="167000"/>
        </w:pBdr>
        <w:spacing w:after="0"/>
        <w:jc w:val="right"/>
        <w:rPr>
          <w:rFonts w:ascii="Humnst777 BT" w:eastAsia="Humnst777 BT" w:hAnsi="Humnst777 BT" w:cs="Humnst777 BT"/>
          <w:color w:val="167000"/>
          <w:sz w:val="16"/>
          <w:szCs w:val="16"/>
        </w:rPr>
      </w:pPr>
    </w:p>
    <w:p w:rsidR="00872BBA" w:rsidRDefault="00872BBA">
      <w:pPr>
        <w:pBdr>
          <w:bottom w:val="single" w:sz="48" w:space="1" w:color="167000"/>
        </w:pBdr>
        <w:spacing w:after="0"/>
        <w:jc w:val="right"/>
        <w:rPr>
          <w:rFonts w:ascii="Humnst777 BT" w:eastAsia="Humnst777 BT" w:hAnsi="Humnst777 BT" w:cs="Humnst777 BT"/>
          <w:color w:val="167000"/>
          <w:sz w:val="16"/>
          <w:szCs w:val="16"/>
        </w:rPr>
      </w:pPr>
    </w:p>
    <w:p w:rsidR="00872BBA" w:rsidRDefault="00E726E6">
      <w:pPr>
        <w:tabs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Attendance: Father Valencheck, Ivan, Tracie, Natalie, Marcy, Jack, Matt, Christina, Alex and Jennie</w:t>
      </w:r>
    </w:p>
    <w:p w:rsidR="00872BBA" w:rsidRDefault="00E726E6">
      <w:pPr>
        <w:tabs>
          <w:tab w:val="left" w:pos="162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New Members: Susan Clark, Sue </w:t>
      </w:r>
      <w:proofErr w:type="spellStart"/>
      <w:r>
        <w:rPr>
          <w:rFonts w:ascii="Arial" w:eastAsia="Arial" w:hAnsi="Arial" w:cs="Arial"/>
          <w:sz w:val="24"/>
          <w:szCs w:val="24"/>
        </w:rPr>
        <w:t>Sassano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Dave Gasper, Matt </w:t>
      </w:r>
      <w:proofErr w:type="spellStart"/>
      <w:r>
        <w:rPr>
          <w:rFonts w:ascii="Arial" w:eastAsia="Arial" w:hAnsi="Arial" w:cs="Arial"/>
          <w:sz w:val="24"/>
          <w:szCs w:val="24"/>
        </w:rPr>
        <w:t>Dubroy</w:t>
      </w:r>
      <w:proofErr w:type="spellEnd"/>
    </w:p>
    <w:p w:rsidR="00872BBA" w:rsidRDefault="00E726E6">
      <w:pPr>
        <w:tabs>
          <w:tab w:val="left" w:pos="2880"/>
          <w:tab w:val="left" w:pos="8640"/>
        </w:tabs>
        <w:spacing w:before="12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Excused: Alex, Jennifer, Tiffany, Ed</w:t>
      </w:r>
    </w:p>
    <w:p w:rsidR="00872BBA" w:rsidRDefault="00E726E6">
      <w:pPr>
        <w:tabs>
          <w:tab w:val="left" w:pos="2880"/>
          <w:tab w:val="left" w:pos="8640"/>
        </w:tabs>
        <w:spacing w:before="120" w:after="0" w:line="240" w:lineRule="auto"/>
        <w:rPr>
          <w:rFonts w:ascii="Humnst777 BT" w:eastAsia="Humnst777 BT" w:hAnsi="Humnst777 BT" w:cs="Humnst777 BT"/>
          <w:b/>
          <w:color w:val="167000"/>
          <w:sz w:val="26"/>
          <w:szCs w:val="26"/>
        </w:rPr>
      </w:pPr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 xml:space="preserve">Time </w:t>
      </w:r>
      <w:proofErr w:type="gramStart"/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>Began:</w:t>
      </w:r>
      <w:proofErr w:type="gramEnd"/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 xml:space="preserve"> 7:20 p.m.</w:t>
      </w:r>
    </w:p>
    <w:p w:rsidR="00872BBA" w:rsidRDefault="00E726E6">
      <w:pPr>
        <w:spacing w:after="0" w:line="240" w:lineRule="auto"/>
        <w:rPr>
          <w:rFonts w:ascii="Humnst777 BT" w:eastAsia="Humnst777 BT" w:hAnsi="Humnst777 BT" w:cs="Humnst777 BT"/>
          <w:b/>
          <w:color w:val="167000"/>
          <w:sz w:val="26"/>
          <w:szCs w:val="26"/>
        </w:rPr>
      </w:pPr>
      <w:r>
        <w:rPr>
          <w:rFonts w:ascii="Humnst777 BT" w:eastAsia="Humnst777 BT" w:hAnsi="Humnst777 BT" w:cs="Humnst777 BT"/>
          <w:b/>
          <w:color w:val="167000"/>
          <w:sz w:val="26"/>
          <w:szCs w:val="26"/>
        </w:rPr>
        <w:t>Adjourned:  8:30 p.m.</w:t>
      </w:r>
    </w:p>
    <w:sdt>
      <w:sdtPr>
        <w:tag w:val="goog_rdk_0"/>
        <w:id w:val="1813982416"/>
      </w:sdtPr>
      <w:sdtEndPr/>
      <w:sdtContent>
        <w:p w:rsidR="00872BBA" w:rsidRDefault="00E726E6">
          <w:pPr>
            <w:tabs>
              <w:tab w:val="left" w:pos="1440"/>
              <w:tab w:val="left" w:pos="2880"/>
              <w:tab w:val="left" w:pos="8640"/>
            </w:tabs>
            <w:spacing w:before="120" w:after="0" w:line="240" w:lineRule="auto"/>
            <w:rPr>
              <w:rFonts w:ascii="Humnst777 BT" w:eastAsia="Humnst777 BT" w:hAnsi="Humnst777 BT" w:cs="Humnst777 BT"/>
              <w:b/>
              <w:color w:val="167000"/>
              <w:sz w:val="28"/>
              <w:szCs w:val="28"/>
            </w:rPr>
          </w:pPr>
          <w:r>
            <w:rPr>
              <w:rFonts w:ascii="Humnst777 BT" w:eastAsia="Humnst777 BT" w:hAnsi="Humnst777 BT" w:cs="Humnst777 BT"/>
              <w:b/>
              <w:color w:val="167000"/>
              <w:sz w:val="28"/>
              <w:szCs w:val="28"/>
            </w:rPr>
            <w:t>Welcome</w:t>
          </w:r>
        </w:p>
      </w:sdtContent>
    </w:sdt>
    <w:p w:rsidR="00872BBA" w:rsidRDefault="00E72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Meeting called to order by </w:t>
      </w:r>
      <w:r>
        <w:rPr>
          <w:rFonts w:ascii="Arial" w:eastAsia="Arial" w:hAnsi="Arial" w:cs="Arial"/>
          <w:sz w:val="24"/>
          <w:szCs w:val="24"/>
        </w:rPr>
        <w:t>Christina. Meeting started after Council attended free concert in the Church’s courtyard while enjoying a potluck dinner.</w:t>
      </w:r>
    </w:p>
    <w:p w:rsidR="00872BBA" w:rsidRDefault="00E72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Minutes approved through email and posted on website</w:t>
      </w:r>
    </w:p>
    <w:p w:rsidR="00872BBA" w:rsidRDefault="00E72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Opening Prayer – Christina</w:t>
      </w:r>
    </w:p>
    <w:p w:rsidR="00872BBA" w:rsidRDefault="00E72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Introductions of current and new Council Members</w:t>
      </w:r>
    </w:p>
    <w:p w:rsidR="00872BBA" w:rsidRDefault="00E726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Introduction of officers: Christina (Chair), Jennie (Vice-Chair), Tracie (Secretary)</w:t>
      </w:r>
    </w:p>
    <w:p w:rsidR="00872BBA" w:rsidRDefault="00E726E6">
      <w:pPr>
        <w:tabs>
          <w:tab w:val="left" w:pos="2880"/>
          <w:tab w:val="left" w:pos="8640"/>
        </w:tabs>
        <w:spacing w:before="120" w:after="0"/>
        <w:rPr>
          <w:rFonts w:ascii="Humnst777 BT" w:eastAsia="Humnst777 BT" w:hAnsi="Humnst777 BT" w:cs="Humnst777 BT"/>
          <w:b/>
          <w:color w:val="538135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>Pastor’s Report - Fr. Valencheck</w:t>
      </w:r>
    </w:p>
    <w:p w:rsidR="00872BBA" w:rsidRDefault="00E726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Introduct</w:t>
      </w:r>
      <w:r>
        <w:rPr>
          <w:rFonts w:ascii="Arial" w:eastAsia="Arial" w:hAnsi="Arial" w:cs="Arial"/>
          <w:color w:val="385623"/>
          <w:sz w:val="24"/>
          <w:szCs w:val="24"/>
        </w:rPr>
        <w:t xml:space="preserve">ion to Father Peter </w:t>
      </w:r>
    </w:p>
    <w:p w:rsidR="00872BBA" w:rsidRDefault="00E726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Heart of the Shepherd Campaign underway. Parish has already reached 65% of the fundraising goal.</w:t>
      </w:r>
    </w:p>
    <w:p w:rsidR="00872BBA" w:rsidRDefault="00E726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On July 27 from 5 p.m. to 7 p.m., the City of Akron is hosting a community meeting about Mull Ave. construction. Church may be assessed ar</w:t>
      </w:r>
      <w:r>
        <w:rPr>
          <w:rFonts w:ascii="Arial" w:eastAsia="Arial" w:hAnsi="Arial" w:cs="Arial"/>
          <w:color w:val="385623"/>
          <w:sz w:val="24"/>
          <w:szCs w:val="24"/>
        </w:rPr>
        <w:t xml:space="preserve">ound $100,000 for the </w:t>
      </w:r>
      <w:proofErr w:type="gramStart"/>
      <w:r>
        <w:rPr>
          <w:rFonts w:ascii="Arial" w:eastAsia="Arial" w:hAnsi="Arial" w:cs="Arial"/>
          <w:color w:val="385623"/>
          <w:sz w:val="24"/>
          <w:szCs w:val="24"/>
        </w:rPr>
        <w:t>improvements which</w:t>
      </w:r>
      <w:proofErr w:type="gramEnd"/>
      <w:r>
        <w:rPr>
          <w:rFonts w:ascii="Arial" w:eastAsia="Arial" w:hAnsi="Arial" w:cs="Arial"/>
          <w:color w:val="385623"/>
          <w:sz w:val="24"/>
          <w:szCs w:val="24"/>
        </w:rPr>
        <w:t xml:space="preserve"> can be spread out over 20 years.</w:t>
      </w:r>
    </w:p>
    <w:p w:rsidR="00872BBA" w:rsidRDefault="00E726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 xml:space="preserve">Parishioner has asked Father V for ideas for donation. Possible ideas </w:t>
      </w:r>
      <w:proofErr w:type="gramStart"/>
      <w:r>
        <w:rPr>
          <w:rFonts w:ascii="Arial" w:eastAsia="Arial" w:hAnsi="Arial" w:cs="Arial"/>
          <w:color w:val="385623"/>
          <w:sz w:val="24"/>
          <w:szCs w:val="24"/>
        </w:rPr>
        <w:t>include:</w:t>
      </w:r>
      <w:proofErr w:type="gramEnd"/>
      <w:r>
        <w:rPr>
          <w:rFonts w:ascii="Arial" w:eastAsia="Arial" w:hAnsi="Arial" w:cs="Arial"/>
          <w:color w:val="385623"/>
          <w:sz w:val="24"/>
          <w:szCs w:val="24"/>
        </w:rPr>
        <w:t xml:space="preserve"> 1. Expanding Early Learning Center, 2. Remodeling </w:t>
      </w:r>
      <w:proofErr w:type="spellStart"/>
      <w:r>
        <w:rPr>
          <w:rFonts w:ascii="Arial" w:eastAsia="Arial" w:hAnsi="Arial" w:cs="Arial"/>
          <w:color w:val="385623"/>
          <w:sz w:val="24"/>
          <w:szCs w:val="24"/>
        </w:rPr>
        <w:t>Byrider</w:t>
      </w:r>
      <w:proofErr w:type="spellEnd"/>
      <w:r>
        <w:rPr>
          <w:rFonts w:ascii="Arial" w:eastAsia="Arial" w:hAnsi="Arial" w:cs="Arial"/>
          <w:color w:val="385623"/>
          <w:sz w:val="24"/>
          <w:szCs w:val="24"/>
        </w:rPr>
        <w:t xml:space="preserve"> Hall (not including gym), 3. Building new gre</w:t>
      </w:r>
      <w:r>
        <w:rPr>
          <w:rFonts w:ascii="Arial" w:eastAsia="Arial" w:hAnsi="Arial" w:cs="Arial"/>
          <w:color w:val="385623"/>
          <w:sz w:val="24"/>
          <w:szCs w:val="24"/>
        </w:rPr>
        <w:t>enhouse, 4. Other ideas turned into Father V.</w:t>
      </w:r>
    </w:p>
    <w:p w:rsidR="00872BBA" w:rsidRDefault="00E726E6">
      <w:pPr>
        <w:tabs>
          <w:tab w:val="left" w:pos="2880"/>
          <w:tab w:val="left" w:pos="8640"/>
        </w:tabs>
        <w:spacing w:after="0"/>
        <w:rPr>
          <w:rFonts w:ascii="Humnst777 BT" w:eastAsia="Humnst777 BT" w:hAnsi="Humnst777 BT" w:cs="Humnst777 BT"/>
          <w:b/>
          <w:color w:val="385623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 xml:space="preserve">Old Business </w:t>
      </w:r>
      <w:r>
        <w:rPr>
          <w:rFonts w:ascii="Humnst777 BT" w:eastAsia="Humnst777 BT" w:hAnsi="Humnst777 BT" w:cs="Humnst777 BT"/>
          <w:b/>
          <w:color w:val="000000"/>
          <w:sz w:val="28"/>
          <w:szCs w:val="28"/>
        </w:rPr>
        <w:tab/>
      </w:r>
    </w:p>
    <w:p w:rsidR="00872BBA" w:rsidRDefault="00E726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Ministry assignments are still be reviewed and will be discussed at the next meeting</w:t>
      </w:r>
    </w:p>
    <w:p w:rsidR="00872BBA" w:rsidRDefault="00E726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70"/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 xml:space="preserve">Volunteer opportunities - Jennie spoke with Michelle Huber. Michelle said there are many ways to promote volunteer opportunities including a Volunteer Opportunity Corner in the </w:t>
      </w:r>
      <w:r>
        <w:rPr>
          <w:rFonts w:ascii="Arial" w:eastAsia="Arial" w:hAnsi="Arial" w:cs="Arial"/>
          <w:color w:val="385623"/>
          <w:sz w:val="24"/>
          <w:szCs w:val="24"/>
        </w:rPr>
        <w:tab/>
      </w:r>
      <w:r>
        <w:rPr>
          <w:rFonts w:ascii="Arial" w:eastAsia="Arial" w:hAnsi="Arial" w:cs="Arial"/>
          <w:color w:val="385623"/>
          <w:sz w:val="24"/>
          <w:szCs w:val="24"/>
        </w:rPr>
        <w:tab/>
        <w:t xml:space="preserve">bulletin, webpage, updates in </w:t>
      </w:r>
      <w:proofErr w:type="spellStart"/>
      <w:r>
        <w:rPr>
          <w:rFonts w:ascii="Arial" w:eastAsia="Arial" w:hAnsi="Arial" w:cs="Arial"/>
          <w:color w:val="385623"/>
          <w:sz w:val="24"/>
          <w:szCs w:val="24"/>
        </w:rPr>
        <w:t>Bloomz</w:t>
      </w:r>
      <w:proofErr w:type="spellEnd"/>
      <w:r>
        <w:rPr>
          <w:rFonts w:ascii="Arial" w:eastAsia="Arial" w:hAnsi="Arial" w:cs="Arial"/>
          <w:color w:val="385623"/>
          <w:sz w:val="24"/>
          <w:szCs w:val="24"/>
        </w:rPr>
        <w:t xml:space="preserve"> and Father V’s newsletter. </w:t>
      </w:r>
    </w:p>
    <w:p w:rsidR="00872BBA" w:rsidRDefault="00E726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Discussed th</w:t>
      </w:r>
      <w:r>
        <w:rPr>
          <w:rFonts w:ascii="Arial" w:eastAsia="Arial" w:hAnsi="Arial" w:cs="Arial"/>
          <w:color w:val="385623"/>
          <w:sz w:val="24"/>
          <w:szCs w:val="24"/>
        </w:rPr>
        <w:t>e need to encourage stewardship at the Parish and discussed possible stewardship fair. There used to be Stewardship Sunday’s and volunteer information afterwards</w:t>
      </w:r>
    </w:p>
    <w:p w:rsidR="00872BBA" w:rsidRDefault="00E726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left" w:pos="2880"/>
          <w:tab w:val="left" w:pos="8640"/>
        </w:tabs>
        <w:spacing w:after="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Jennie will work on developing a form for the voluntary information</w:t>
      </w:r>
    </w:p>
    <w:p w:rsidR="00872BBA" w:rsidRDefault="00E726E6">
      <w:pPr>
        <w:tabs>
          <w:tab w:val="left" w:pos="2880"/>
          <w:tab w:val="left" w:pos="8640"/>
        </w:tabs>
        <w:spacing w:after="120" w:line="276" w:lineRule="auto"/>
        <w:rPr>
          <w:rFonts w:ascii="Humnst777 BT" w:eastAsia="Humnst777 BT" w:hAnsi="Humnst777 BT" w:cs="Humnst777 BT"/>
          <w:b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>New Business (Tiffany)</w:t>
      </w:r>
    </w:p>
    <w:p w:rsidR="00872BBA" w:rsidRDefault="00E726E6">
      <w:pPr>
        <w:numPr>
          <w:ilvl w:val="0"/>
          <w:numId w:val="2"/>
        </w:numPr>
        <w:tabs>
          <w:tab w:val="left" w:pos="2880"/>
          <w:tab w:val="left" w:pos="8640"/>
        </w:tabs>
        <w:spacing w:after="0" w:line="276" w:lineRule="auto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Exp</w:t>
      </w:r>
      <w:r>
        <w:rPr>
          <w:rFonts w:ascii="Arial" w:eastAsia="Arial" w:hAnsi="Arial" w:cs="Arial"/>
          <w:color w:val="385623"/>
          <w:sz w:val="24"/>
          <w:szCs w:val="24"/>
        </w:rPr>
        <w:t xml:space="preserve">lained to new Parish Council members the Parish Council By-Laws, Parish Council Google Docs page, Compline, ministry assignments, etc. </w:t>
      </w:r>
      <w:proofErr w:type="spellStart"/>
      <w:r>
        <w:rPr>
          <w:rFonts w:ascii="Arial" w:eastAsia="Arial" w:hAnsi="Arial" w:cs="Arial"/>
          <w:color w:val="385623"/>
          <w:sz w:val="24"/>
          <w:szCs w:val="24"/>
        </w:rPr>
        <w:t>WIll</w:t>
      </w:r>
      <w:proofErr w:type="spellEnd"/>
      <w:r>
        <w:rPr>
          <w:rFonts w:ascii="Arial" w:eastAsia="Arial" w:hAnsi="Arial" w:cs="Arial"/>
          <w:color w:val="385623"/>
          <w:sz w:val="24"/>
          <w:szCs w:val="24"/>
        </w:rPr>
        <w:t xml:space="preserve"> take new council member pictures for posting on the website at the next meeting</w:t>
      </w:r>
    </w:p>
    <w:p w:rsidR="00872BBA" w:rsidRDefault="00E726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720" w:hanging="27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 xml:space="preserve">Looking for couples to participate </w:t>
      </w:r>
      <w:r>
        <w:rPr>
          <w:rFonts w:ascii="Arial" w:eastAsia="Arial" w:hAnsi="Arial" w:cs="Arial"/>
          <w:color w:val="385623"/>
          <w:sz w:val="24"/>
          <w:szCs w:val="24"/>
        </w:rPr>
        <w:t xml:space="preserve">in the Engaged Couple Program. Volunteer couples meet with engaged couples to review questionnaires and help prepare couples for successful </w:t>
      </w:r>
      <w:r>
        <w:rPr>
          <w:rFonts w:ascii="Arial" w:eastAsia="Arial" w:hAnsi="Arial" w:cs="Arial"/>
          <w:color w:val="385623"/>
          <w:sz w:val="24"/>
          <w:szCs w:val="24"/>
        </w:rPr>
        <w:lastRenderedPageBreak/>
        <w:t xml:space="preserve">marriage. This is different from the Pre-Cana ministry. If anyone is interested contact Father V or Cathy </w:t>
      </w:r>
      <w:proofErr w:type="spellStart"/>
      <w:r>
        <w:rPr>
          <w:rFonts w:ascii="Arial" w:eastAsia="Arial" w:hAnsi="Arial" w:cs="Arial"/>
          <w:color w:val="385623"/>
          <w:sz w:val="24"/>
          <w:szCs w:val="24"/>
        </w:rPr>
        <w:t>Sivic</w:t>
      </w:r>
      <w:proofErr w:type="spellEnd"/>
      <w:r>
        <w:rPr>
          <w:rFonts w:ascii="Arial" w:eastAsia="Arial" w:hAnsi="Arial" w:cs="Arial"/>
          <w:color w:val="385623"/>
          <w:sz w:val="24"/>
          <w:szCs w:val="24"/>
        </w:rPr>
        <w:t>.</w:t>
      </w:r>
    </w:p>
    <w:p w:rsidR="00872BBA" w:rsidRDefault="00E726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81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You</w:t>
      </w:r>
      <w:r>
        <w:rPr>
          <w:rFonts w:ascii="Arial" w:eastAsia="Arial" w:hAnsi="Arial" w:cs="Arial"/>
          <w:color w:val="385623"/>
          <w:sz w:val="24"/>
          <w:szCs w:val="24"/>
        </w:rPr>
        <w:t xml:space="preserve">th ministry leaders are needed </w:t>
      </w:r>
    </w:p>
    <w:p w:rsidR="00872BBA" w:rsidRDefault="00872BBA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1080"/>
        <w:rPr>
          <w:rFonts w:ascii="Arial" w:eastAsia="Arial" w:hAnsi="Arial" w:cs="Arial"/>
          <w:color w:val="385623"/>
          <w:sz w:val="24"/>
          <w:szCs w:val="24"/>
        </w:rPr>
      </w:pPr>
    </w:p>
    <w:p w:rsidR="00872BBA" w:rsidRDefault="00E726E6">
      <w:pPr>
        <w:tabs>
          <w:tab w:val="left" w:pos="2880"/>
          <w:tab w:val="left" w:pos="8640"/>
        </w:tabs>
        <w:spacing w:after="0"/>
        <w:rPr>
          <w:rFonts w:ascii="Humnst777 BT" w:eastAsia="Humnst777 BT" w:hAnsi="Humnst777 BT" w:cs="Humnst777 BT"/>
          <w:b/>
          <w:color w:val="538135"/>
          <w:sz w:val="28"/>
          <w:szCs w:val="28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>Pulse of the Parish/Commission Reports</w:t>
      </w:r>
    </w:p>
    <w:p w:rsidR="00872BBA" w:rsidRDefault="00E726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81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>4000 pounds of food from the garden were donated</w:t>
      </w:r>
    </w:p>
    <w:p w:rsidR="00872BBA" w:rsidRDefault="00E726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810"/>
        <w:rPr>
          <w:rFonts w:ascii="Arial" w:eastAsia="Arial" w:hAnsi="Arial" w:cs="Arial"/>
          <w:color w:val="385623"/>
          <w:sz w:val="24"/>
          <w:szCs w:val="24"/>
        </w:rPr>
      </w:pPr>
      <w:r>
        <w:rPr>
          <w:rFonts w:ascii="Arial" w:eastAsia="Arial" w:hAnsi="Arial" w:cs="Arial"/>
          <w:color w:val="385623"/>
          <w:sz w:val="24"/>
          <w:szCs w:val="24"/>
        </w:rPr>
        <w:t xml:space="preserve">Gabriel Ministry - discussed if mass </w:t>
      </w:r>
      <w:proofErr w:type="gramStart"/>
      <w:r>
        <w:rPr>
          <w:rFonts w:ascii="Arial" w:eastAsia="Arial" w:hAnsi="Arial" w:cs="Arial"/>
          <w:color w:val="385623"/>
          <w:sz w:val="24"/>
          <w:szCs w:val="24"/>
        </w:rPr>
        <w:t>should still be televised</w:t>
      </w:r>
      <w:proofErr w:type="gramEnd"/>
      <w:r>
        <w:rPr>
          <w:rFonts w:ascii="Arial" w:eastAsia="Arial" w:hAnsi="Arial" w:cs="Arial"/>
          <w:color w:val="385623"/>
          <w:sz w:val="24"/>
          <w:szCs w:val="24"/>
        </w:rPr>
        <w:t xml:space="preserve">. The televised mass provides an opportunity for homebound parishioners to watch mass or for working parishioners to watch daily mass. Discussed promoting the delivery of communion to homebound </w:t>
      </w:r>
      <w:r>
        <w:rPr>
          <w:rFonts w:ascii="Arial" w:eastAsia="Arial" w:hAnsi="Arial" w:cs="Arial"/>
          <w:color w:val="385623"/>
          <w:sz w:val="24"/>
          <w:szCs w:val="24"/>
        </w:rPr>
        <w:t>parishioners.</w:t>
      </w:r>
    </w:p>
    <w:p w:rsidR="00872BBA" w:rsidRDefault="00872BBA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8640"/>
        </w:tabs>
        <w:spacing w:after="0"/>
        <w:ind w:left="720"/>
        <w:rPr>
          <w:rFonts w:ascii="Arial" w:eastAsia="Arial" w:hAnsi="Arial" w:cs="Arial"/>
          <w:color w:val="000000"/>
          <w:sz w:val="26"/>
          <w:szCs w:val="26"/>
        </w:rPr>
      </w:pPr>
    </w:p>
    <w:p w:rsidR="00872BBA" w:rsidRDefault="00E726E6">
      <w:pPr>
        <w:tabs>
          <w:tab w:val="left" w:pos="1710"/>
          <w:tab w:val="left" w:pos="2880"/>
          <w:tab w:val="left" w:pos="8640"/>
        </w:tabs>
        <w:spacing w:before="120" w:after="0"/>
        <w:rPr>
          <w:rFonts w:ascii="Humnst777 BT" w:eastAsia="Humnst777 BT" w:hAnsi="Humnst777 BT" w:cs="Humnst777 BT"/>
          <w:color w:val="167000"/>
          <w:sz w:val="26"/>
          <w:szCs w:val="26"/>
        </w:rPr>
      </w:pPr>
      <w:r>
        <w:rPr>
          <w:rFonts w:ascii="Humnst777 BT" w:eastAsia="Humnst777 BT" w:hAnsi="Humnst777 BT" w:cs="Humnst777 BT"/>
          <w:b/>
          <w:color w:val="538135"/>
          <w:sz w:val="28"/>
          <w:szCs w:val="28"/>
        </w:rPr>
        <w:t xml:space="preserve">Compline – </w:t>
      </w:r>
      <w:r>
        <w:rPr>
          <w:rFonts w:ascii="Humnst777 BT" w:eastAsia="Humnst777 BT" w:hAnsi="Humnst777 BT" w:cs="Humnst777 BT"/>
          <w:sz w:val="24"/>
          <w:szCs w:val="24"/>
        </w:rPr>
        <w:tab/>
        <w:t>Christina</w:t>
      </w:r>
    </w:p>
    <w:p w:rsidR="00872BBA" w:rsidRDefault="00E726E6">
      <w:pPr>
        <w:tabs>
          <w:tab w:val="left" w:pos="2880"/>
          <w:tab w:val="left" w:pos="8640"/>
        </w:tabs>
        <w:spacing w:before="120" w:after="0"/>
        <w:rPr>
          <w:rFonts w:ascii="Humnst777 BT" w:eastAsia="Humnst777 BT" w:hAnsi="Humnst777 BT" w:cs="Humnst777 BT"/>
          <w:b/>
          <w:color w:val="538135"/>
          <w:sz w:val="24"/>
          <w:szCs w:val="24"/>
        </w:rPr>
      </w:pPr>
      <w:r>
        <w:rPr>
          <w:rFonts w:ascii="Humnst777 BT" w:eastAsia="Humnst777 BT" w:hAnsi="Humnst777 BT" w:cs="Humnst777 BT"/>
          <w:b/>
          <w:color w:val="538135"/>
          <w:sz w:val="24"/>
          <w:szCs w:val="24"/>
        </w:rPr>
        <w:t>Next Meeting: July 29 at 7 – 8:30 p.m. in the Rectory</w:t>
      </w:r>
    </w:p>
    <w:p w:rsidR="00872BBA" w:rsidRDefault="00E726E6">
      <w:pPr>
        <w:tabs>
          <w:tab w:val="left" w:pos="2880"/>
          <w:tab w:val="left" w:pos="8640"/>
        </w:tabs>
        <w:spacing w:after="0"/>
        <w:rPr>
          <w:rFonts w:ascii="Humnst777 BT" w:eastAsia="Humnst777 BT" w:hAnsi="Humnst777 BT" w:cs="Humnst777 BT"/>
          <w:b/>
          <w:color w:val="538135"/>
          <w:sz w:val="24"/>
          <w:szCs w:val="24"/>
        </w:rPr>
      </w:pPr>
      <w:r>
        <w:rPr>
          <w:rFonts w:ascii="Humnst777 BT" w:eastAsia="Humnst777 BT" w:hAnsi="Humnst777 BT" w:cs="Humnst777 BT"/>
          <w:b/>
          <w:color w:val="538135"/>
          <w:sz w:val="24"/>
          <w:szCs w:val="24"/>
        </w:rPr>
        <w:t xml:space="preserve">Prayer and Compline – </w:t>
      </w:r>
    </w:p>
    <w:sectPr w:rsidR="00872BBA"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nst777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909"/>
    <w:multiLevelType w:val="multilevel"/>
    <w:tmpl w:val="A4DE5D98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7E48C0"/>
    <w:multiLevelType w:val="multilevel"/>
    <w:tmpl w:val="47E2F84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19275C"/>
    <w:multiLevelType w:val="multilevel"/>
    <w:tmpl w:val="71DA31C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C11CCD"/>
    <w:multiLevelType w:val="multilevel"/>
    <w:tmpl w:val="58F8A08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08717E"/>
    <w:multiLevelType w:val="multilevel"/>
    <w:tmpl w:val="A3E402C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38135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8F3342"/>
    <w:multiLevelType w:val="multilevel"/>
    <w:tmpl w:val="56B831F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BA"/>
    <w:rsid w:val="00872BBA"/>
    <w:rsid w:val="00E7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1743E-5ADF-4299-94DE-0C05CFA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76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jcobrItOkMfLFqPBI4Hf0SNKg==">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Peters</dc:creator>
  <cp:lastModifiedBy>Michelle Huber</cp:lastModifiedBy>
  <cp:revision>2</cp:revision>
  <dcterms:created xsi:type="dcterms:W3CDTF">2021-07-12T12:33:00Z</dcterms:created>
  <dcterms:modified xsi:type="dcterms:W3CDTF">2021-07-12T12:33:00Z</dcterms:modified>
</cp:coreProperties>
</file>